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1B" w:rsidRPr="000A79CC" w:rsidRDefault="0059001B" w:rsidP="0059001B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32"/>
        </w:rPr>
      </w:pPr>
      <w:r w:rsidRPr="000A79CC">
        <w:rPr>
          <w:color w:val="2C2D2E"/>
          <w:sz w:val="32"/>
        </w:rPr>
        <w:t>Название организации</w:t>
      </w:r>
      <w:r w:rsidR="000A79CC" w:rsidRPr="000A79CC">
        <w:rPr>
          <w:color w:val="2C2D2E"/>
          <w:sz w:val="32"/>
        </w:rPr>
        <w:t xml:space="preserve">: </w:t>
      </w:r>
      <w:r w:rsidRPr="000A79CC">
        <w:rPr>
          <w:color w:val="2C2D2E"/>
          <w:sz w:val="32"/>
        </w:rPr>
        <w:t>ОБЩЕСТВО С ОГРАНИЧЕННОЙ ОТВЕТСТВЕННОСТЬЮ "МСК МГ"</w:t>
      </w:r>
    </w:p>
    <w:p w:rsidR="000A79CC" w:rsidRPr="000A79CC" w:rsidRDefault="000A79CC" w:rsidP="0059001B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32"/>
        </w:rPr>
      </w:pPr>
    </w:p>
    <w:p w:rsidR="0059001B" w:rsidRPr="000A79CC" w:rsidRDefault="0059001B" w:rsidP="0059001B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32"/>
        </w:rPr>
      </w:pPr>
      <w:r w:rsidRPr="000A79CC">
        <w:rPr>
          <w:color w:val="2C2D2E"/>
          <w:sz w:val="32"/>
        </w:rPr>
        <w:t>Юридический адрес организации</w:t>
      </w:r>
      <w:r w:rsidR="000A79CC" w:rsidRPr="000A79CC">
        <w:rPr>
          <w:color w:val="2C2D2E"/>
          <w:sz w:val="32"/>
        </w:rPr>
        <w:t xml:space="preserve">: </w:t>
      </w:r>
      <w:r w:rsidRPr="000A79CC">
        <w:rPr>
          <w:color w:val="2C2D2E"/>
          <w:sz w:val="32"/>
        </w:rPr>
        <w:t>129343, РОССИЯ, Г МОСКВА, ПРОЕЗД СЕРЕБРЯКОВА, Д 14, СТР 15</w:t>
      </w:r>
    </w:p>
    <w:p w:rsidR="000A79CC" w:rsidRPr="000A79CC" w:rsidRDefault="000A79CC" w:rsidP="0059001B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32"/>
        </w:rPr>
      </w:pPr>
    </w:p>
    <w:p w:rsidR="0059001B" w:rsidRPr="000A79CC" w:rsidRDefault="0059001B" w:rsidP="0059001B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32"/>
        </w:rPr>
      </w:pPr>
      <w:r w:rsidRPr="000A79CC">
        <w:rPr>
          <w:color w:val="2C2D2E"/>
          <w:sz w:val="32"/>
        </w:rPr>
        <w:t>ИНН</w:t>
      </w:r>
      <w:r w:rsidR="000A79CC" w:rsidRPr="000A79CC">
        <w:rPr>
          <w:color w:val="2C2D2E"/>
          <w:sz w:val="32"/>
        </w:rPr>
        <w:t xml:space="preserve">: </w:t>
      </w:r>
      <w:r w:rsidRPr="000A79CC">
        <w:rPr>
          <w:color w:val="2C2D2E"/>
          <w:sz w:val="32"/>
        </w:rPr>
        <w:t>7716985288</w:t>
      </w:r>
      <w:bookmarkStart w:id="0" w:name="_GoBack"/>
      <w:bookmarkEnd w:id="0"/>
    </w:p>
    <w:p w:rsidR="0059001B" w:rsidRPr="000A79CC" w:rsidRDefault="0059001B" w:rsidP="0059001B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32"/>
        </w:rPr>
      </w:pPr>
      <w:r w:rsidRPr="000A79CC">
        <w:rPr>
          <w:color w:val="2C2D2E"/>
          <w:sz w:val="32"/>
        </w:rPr>
        <w:t>КПП</w:t>
      </w:r>
      <w:r w:rsidR="000A79CC" w:rsidRPr="000A79CC">
        <w:rPr>
          <w:color w:val="2C2D2E"/>
          <w:sz w:val="32"/>
        </w:rPr>
        <w:t xml:space="preserve">: </w:t>
      </w:r>
      <w:r w:rsidRPr="000A79CC">
        <w:rPr>
          <w:color w:val="2C2D2E"/>
          <w:sz w:val="32"/>
        </w:rPr>
        <w:t>771698528</w:t>
      </w:r>
    </w:p>
    <w:p w:rsidR="0059001B" w:rsidRPr="000A79CC" w:rsidRDefault="0059001B" w:rsidP="0059001B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32"/>
        </w:rPr>
      </w:pPr>
      <w:r w:rsidRPr="000A79CC">
        <w:rPr>
          <w:color w:val="2C2D2E"/>
          <w:sz w:val="32"/>
        </w:rPr>
        <w:t>ОГРН</w:t>
      </w:r>
      <w:r w:rsidR="000A79CC" w:rsidRPr="000A79CC">
        <w:rPr>
          <w:color w:val="2C2D2E"/>
          <w:sz w:val="32"/>
        </w:rPr>
        <w:t xml:space="preserve">: </w:t>
      </w:r>
      <w:r w:rsidRPr="000A79CC">
        <w:rPr>
          <w:color w:val="2C2D2E"/>
          <w:sz w:val="32"/>
        </w:rPr>
        <w:t>1237700514754</w:t>
      </w:r>
    </w:p>
    <w:p w:rsidR="000A79CC" w:rsidRPr="000A79CC" w:rsidRDefault="000A79CC" w:rsidP="0059001B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32"/>
        </w:rPr>
      </w:pPr>
    </w:p>
    <w:p w:rsidR="0059001B" w:rsidRPr="000A79CC" w:rsidRDefault="0059001B" w:rsidP="0059001B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32"/>
        </w:rPr>
      </w:pPr>
      <w:r w:rsidRPr="000A79CC">
        <w:rPr>
          <w:color w:val="2C2D2E"/>
          <w:sz w:val="32"/>
        </w:rPr>
        <w:t>Расчетный счет</w:t>
      </w:r>
      <w:r w:rsidR="000A79CC" w:rsidRPr="000A79CC">
        <w:rPr>
          <w:color w:val="2C2D2E"/>
          <w:sz w:val="32"/>
        </w:rPr>
        <w:t xml:space="preserve">: </w:t>
      </w:r>
      <w:r w:rsidRPr="000A79CC">
        <w:rPr>
          <w:color w:val="2C2D2E"/>
          <w:sz w:val="32"/>
        </w:rPr>
        <w:t>40702810710001461235</w:t>
      </w:r>
    </w:p>
    <w:p w:rsidR="0059001B" w:rsidRPr="000A79CC" w:rsidRDefault="0059001B" w:rsidP="0059001B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32"/>
        </w:rPr>
      </w:pPr>
      <w:r w:rsidRPr="000A79CC">
        <w:rPr>
          <w:color w:val="2C2D2E"/>
          <w:sz w:val="32"/>
        </w:rPr>
        <w:t>Банк</w:t>
      </w:r>
      <w:r w:rsidR="000A79CC" w:rsidRPr="000A79CC">
        <w:rPr>
          <w:color w:val="2C2D2E"/>
          <w:sz w:val="32"/>
        </w:rPr>
        <w:t xml:space="preserve">: </w:t>
      </w:r>
      <w:r w:rsidRPr="000A79CC">
        <w:rPr>
          <w:color w:val="2C2D2E"/>
          <w:sz w:val="32"/>
        </w:rPr>
        <w:t>АО "ТИНЬКОФФ БАНК"</w:t>
      </w:r>
    </w:p>
    <w:p w:rsidR="0059001B" w:rsidRPr="000A79CC" w:rsidRDefault="0059001B" w:rsidP="0059001B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32"/>
        </w:rPr>
      </w:pPr>
      <w:r w:rsidRPr="000A79CC">
        <w:rPr>
          <w:color w:val="2C2D2E"/>
          <w:sz w:val="32"/>
        </w:rPr>
        <w:t>БИК банка</w:t>
      </w:r>
      <w:r w:rsidR="000A79CC" w:rsidRPr="000A79CC">
        <w:rPr>
          <w:color w:val="2C2D2E"/>
          <w:sz w:val="32"/>
        </w:rPr>
        <w:t xml:space="preserve">: </w:t>
      </w:r>
      <w:r w:rsidRPr="000A79CC">
        <w:rPr>
          <w:color w:val="2C2D2E"/>
          <w:sz w:val="32"/>
        </w:rPr>
        <w:t>044525974</w:t>
      </w:r>
    </w:p>
    <w:p w:rsidR="0059001B" w:rsidRPr="000A79CC" w:rsidRDefault="0059001B" w:rsidP="0059001B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32"/>
        </w:rPr>
      </w:pPr>
      <w:r w:rsidRPr="000A79CC">
        <w:rPr>
          <w:color w:val="2C2D2E"/>
          <w:sz w:val="32"/>
        </w:rPr>
        <w:t>Корреспондентский счет банка</w:t>
      </w:r>
      <w:r w:rsidR="000A79CC" w:rsidRPr="000A79CC">
        <w:rPr>
          <w:color w:val="2C2D2E"/>
          <w:sz w:val="32"/>
        </w:rPr>
        <w:t xml:space="preserve">: </w:t>
      </w:r>
      <w:r w:rsidRPr="000A79CC">
        <w:rPr>
          <w:color w:val="2C2D2E"/>
          <w:sz w:val="32"/>
        </w:rPr>
        <w:t>30101810145250000974</w:t>
      </w:r>
    </w:p>
    <w:p w:rsidR="001423FE" w:rsidRPr="000A79CC" w:rsidRDefault="001423FE">
      <w:pPr>
        <w:rPr>
          <w:rFonts w:ascii="Times New Roman" w:hAnsi="Times New Roman" w:cs="Times New Roman"/>
          <w:sz w:val="32"/>
          <w:szCs w:val="24"/>
        </w:rPr>
      </w:pPr>
    </w:p>
    <w:p w:rsidR="000A79CC" w:rsidRPr="000A79CC" w:rsidRDefault="000A79CC" w:rsidP="000A79CC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32"/>
        </w:rPr>
      </w:pPr>
      <w:r w:rsidRPr="000A79CC">
        <w:rPr>
          <w:color w:val="2C2D2E"/>
          <w:sz w:val="32"/>
        </w:rPr>
        <w:t xml:space="preserve">Расчетный счет: </w:t>
      </w:r>
      <w:r w:rsidRPr="000A79CC">
        <w:rPr>
          <w:color w:val="2C2D2E"/>
          <w:sz w:val="32"/>
        </w:rPr>
        <w:t>40702810855000104687</w:t>
      </w:r>
    </w:p>
    <w:p w:rsidR="000A79CC" w:rsidRPr="000A79CC" w:rsidRDefault="000A79CC" w:rsidP="000A79CC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32"/>
        </w:rPr>
      </w:pPr>
      <w:r w:rsidRPr="000A79CC">
        <w:rPr>
          <w:color w:val="2C2D2E"/>
          <w:sz w:val="32"/>
        </w:rPr>
        <w:t xml:space="preserve">Банк: </w:t>
      </w:r>
      <w:r w:rsidRPr="000A79CC">
        <w:rPr>
          <w:color w:val="2C2D2E"/>
          <w:sz w:val="32"/>
        </w:rPr>
        <w:t>СЕВЕРО-ЗАПАДНЫЙ БАНК ПАО СБЕРБАНК</w:t>
      </w:r>
    </w:p>
    <w:p w:rsidR="000A79CC" w:rsidRPr="000A79CC" w:rsidRDefault="000A79CC" w:rsidP="000A79CC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32"/>
        </w:rPr>
      </w:pPr>
      <w:r w:rsidRPr="000A79CC">
        <w:rPr>
          <w:color w:val="2C2D2E"/>
          <w:sz w:val="32"/>
        </w:rPr>
        <w:t xml:space="preserve">БИК банка: </w:t>
      </w:r>
      <w:r w:rsidRPr="000A79CC">
        <w:rPr>
          <w:color w:val="2C2D2E"/>
          <w:sz w:val="32"/>
        </w:rPr>
        <w:t>044030653</w:t>
      </w:r>
    </w:p>
    <w:p w:rsidR="000A79CC" w:rsidRPr="000A79CC" w:rsidRDefault="000A79CC" w:rsidP="000A79CC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32"/>
        </w:rPr>
      </w:pPr>
      <w:r w:rsidRPr="000A79CC">
        <w:rPr>
          <w:color w:val="2C2D2E"/>
          <w:sz w:val="32"/>
        </w:rPr>
        <w:t xml:space="preserve">Корреспондентский счет банка: </w:t>
      </w:r>
      <w:r w:rsidRPr="000A79CC">
        <w:rPr>
          <w:color w:val="2C2D2E"/>
          <w:sz w:val="32"/>
        </w:rPr>
        <w:t>30101810500000000653</w:t>
      </w:r>
    </w:p>
    <w:p w:rsidR="000A79CC" w:rsidRPr="000A79CC" w:rsidRDefault="000A79CC">
      <w:pPr>
        <w:rPr>
          <w:rFonts w:ascii="Times New Roman" w:hAnsi="Times New Roman" w:cs="Times New Roman"/>
          <w:sz w:val="32"/>
          <w:szCs w:val="24"/>
        </w:rPr>
      </w:pPr>
    </w:p>
    <w:p w:rsidR="000A79CC" w:rsidRPr="000A79CC" w:rsidRDefault="000A79CC">
      <w:pPr>
        <w:rPr>
          <w:rFonts w:ascii="Times New Roman" w:hAnsi="Times New Roman" w:cs="Times New Roman"/>
          <w:sz w:val="32"/>
          <w:szCs w:val="24"/>
        </w:rPr>
      </w:pPr>
    </w:p>
    <w:p w:rsidR="000A79CC" w:rsidRPr="000A79CC" w:rsidRDefault="000A79CC">
      <w:pPr>
        <w:rPr>
          <w:rFonts w:ascii="Times New Roman" w:hAnsi="Times New Roman" w:cs="Times New Roman"/>
          <w:sz w:val="32"/>
          <w:szCs w:val="24"/>
        </w:rPr>
      </w:pPr>
    </w:p>
    <w:sectPr w:rsidR="000A79CC" w:rsidRPr="000A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04"/>
    <w:rsid w:val="000A79CC"/>
    <w:rsid w:val="001423FE"/>
    <w:rsid w:val="0059001B"/>
    <w:rsid w:val="00BC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7306"/>
  <w15:chartTrackingRefBased/>
  <w15:docId w15:val="{21F8AC04-541E-43E3-B675-A80B3434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59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3</cp:revision>
  <dcterms:created xsi:type="dcterms:W3CDTF">2023-08-03T10:17:00Z</dcterms:created>
  <dcterms:modified xsi:type="dcterms:W3CDTF">2023-10-31T08:14:00Z</dcterms:modified>
</cp:coreProperties>
</file>